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7"/>
        <w:gridCol w:w="722"/>
        <w:gridCol w:w="827"/>
        <w:gridCol w:w="103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C</w:t>
            </w:r>
            <w:r>
              <w:rPr>
                <w:rFonts w:hint="eastAsia" w:cs="Times New Roman"/>
                <w:b/>
                <w:color w:val="000000"/>
                <w:szCs w:val="21"/>
              </w:rPr>
              <w:t>ategory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C</w:t>
            </w:r>
            <w:r>
              <w:rPr>
                <w:rFonts w:hint="eastAsia" w:cs="Times New Roman"/>
                <w:b/>
                <w:color w:val="000000"/>
                <w:szCs w:val="21"/>
              </w:rPr>
              <w:t>ourse</w:t>
            </w:r>
            <w:r>
              <w:rPr>
                <w:rFonts w:hint="eastAsia" w:eastAsia="宋体" w:cs="Times New Roman"/>
                <w:b/>
                <w:color w:val="000000"/>
                <w:szCs w:val="21"/>
              </w:rPr>
              <w:t>s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C</w:t>
            </w:r>
            <w:r>
              <w:rPr>
                <w:rFonts w:hint="eastAsia" w:cs="Times New Roman"/>
                <w:b/>
                <w:color w:val="000000"/>
                <w:szCs w:val="21"/>
              </w:rPr>
              <w:t>lass Hour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/>
                <w:color w:val="000000"/>
                <w:szCs w:val="21"/>
              </w:rPr>
            </w:pPr>
            <w:r>
              <w:rPr>
                <w:rFonts w:cs="Times New Roman"/>
                <w:b/>
                <w:color w:val="000000"/>
                <w:szCs w:val="21"/>
              </w:rPr>
              <w:t>Credits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color w:val="000000"/>
                <w:szCs w:val="21"/>
              </w:rPr>
            </w:pPr>
            <w:r>
              <w:rPr>
                <w:rFonts w:hint="eastAsia" w:eastAsia="宋体" w:cs="Times New Roman"/>
                <w:b/>
                <w:color w:val="000000"/>
                <w:szCs w:val="21"/>
              </w:rPr>
              <w:t>Semester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color w:val="000000"/>
                <w:szCs w:val="21"/>
              </w:rPr>
            </w:pPr>
            <w:r>
              <w:rPr>
                <w:rFonts w:hint="eastAsia" w:cs="Times New Roman"/>
                <w:b/>
                <w:color w:val="000000"/>
                <w:szCs w:val="21"/>
              </w:rPr>
              <w:t>School</w:t>
            </w:r>
            <w:r>
              <w:rPr>
                <w:rFonts w:hint="eastAsia" w:eastAsia="宋体" w:cs="Times New Roman"/>
                <w:b/>
                <w:color w:val="000000"/>
                <w:szCs w:val="21"/>
              </w:rPr>
              <w:t xml:space="preserve"> in Charge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宋体" w:cs="Times New Roman"/>
                <w:b/>
                <w:color w:val="000000"/>
              </w:rPr>
            </w:pPr>
            <w:r>
              <w:rPr>
                <w:rFonts w:hint="eastAsia" w:cs="Times New Roman"/>
                <w:sz w:val="28"/>
                <w:szCs w:val="28"/>
              </w:rPr>
              <w:t>P</w:t>
            </w:r>
            <w:r>
              <w:rPr>
                <w:rFonts w:cs="Times New Roman"/>
                <w:sz w:val="28"/>
                <w:szCs w:val="28"/>
              </w:rPr>
              <w:t xml:space="preserve">ublic </w:t>
            </w:r>
            <w:r>
              <w:rPr>
                <w:rFonts w:hint="eastAsia" w:cs="Times New Roman"/>
                <w:sz w:val="28"/>
                <w:szCs w:val="28"/>
              </w:rPr>
              <w:t>C</w:t>
            </w:r>
            <w:r>
              <w:rPr>
                <w:rFonts w:cs="Times New Roman"/>
                <w:sz w:val="28"/>
                <w:szCs w:val="28"/>
              </w:rPr>
              <w:t xml:space="preserve">ompulsory </w:t>
            </w:r>
            <w:r>
              <w:rPr>
                <w:rFonts w:hint="eastAsia" w:cs="Times New Roman"/>
                <w:sz w:val="28"/>
                <w:szCs w:val="28"/>
              </w:rPr>
              <w:t>C</w:t>
            </w:r>
            <w:r>
              <w:rPr>
                <w:rFonts w:cs="Times New Roman"/>
                <w:sz w:val="28"/>
                <w:szCs w:val="28"/>
              </w:rPr>
              <w:t>ourse</w:t>
            </w:r>
            <w:r>
              <w:rPr>
                <w:rFonts w:hint="eastAsia" w:eastAsia="宋体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Chinese</w:t>
            </w:r>
            <w:r>
              <w:rPr>
                <w:rFonts w:eastAsia="方正楷体_GBK" w:cs="Times New Roman"/>
                <w:color w:val="000000"/>
              </w:rPr>
              <w:t>（</w:t>
            </w:r>
            <w:r>
              <w:rPr>
                <w:rFonts w:eastAsia="方正楷体_GBK" w:cs="Times New Roman"/>
                <w:color w:val="000000"/>
              </w:rPr>
              <w:fldChar w:fldCharType="begin"/>
            </w:r>
            <w:r>
              <w:rPr>
                <w:rFonts w:eastAsia="方正楷体_GBK" w:cs="Times New Roman"/>
                <w:color w:val="000000"/>
              </w:rPr>
              <w:instrText xml:space="preserve"> = 1 \* ROMAN </w:instrText>
            </w:r>
            <w:r>
              <w:rPr>
                <w:rFonts w:eastAsia="方正楷体_GBK" w:cs="Times New Roman"/>
                <w:color w:val="000000"/>
              </w:rPr>
              <w:fldChar w:fldCharType="separate"/>
            </w:r>
            <w:r>
              <w:rPr>
                <w:rFonts w:eastAsia="方正楷体_GBK" w:cs="Times New Roman"/>
                <w:color w:val="000000"/>
              </w:rPr>
              <w:t>I</w:t>
            </w:r>
            <w:r>
              <w:rPr>
                <w:rFonts w:eastAsia="方正楷体_GBK" w:cs="Times New Roman"/>
                <w:color w:val="000000"/>
              </w:rPr>
              <w:fldChar w:fldCharType="end"/>
            </w:r>
            <w:r>
              <w:rPr>
                <w:rFonts w:eastAsia="方正楷体_GBK" w:cs="Times New Roman"/>
                <w:color w:val="000000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 xml:space="preserve">Education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Chinese</w:t>
            </w:r>
            <w:r>
              <w:rPr>
                <w:rFonts w:eastAsia="方正楷体_GBK" w:cs="Times New Roman"/>
                <w:color w:val="000000"/>
              </w:rPr>
              <w:t>（</w:t>
            </w:r>
            <w:r>
              <w:rPr>
                <w:rFonts w:eastAsia="方正楷体_GBK" w:cs="Times New Roman"/>
                <w:color w:val="000000"/>
              </w:rPr>
              <w:fldChar w:fldCharType="begin"/>
            </w:r>
            <w:r>
              <w:rPr>
                <w:rFonts w:eastAsia="方正楷体_GBK" w:cs="Times New Roman"/>
                <w:color w:val="000000"/>
              </w:rPr>
              <w:instrText xml:space="preserve"> = 2 \* ROMAN </w:instrText>
            </w:r>
            <w:r>
              <w:rPr>
                <w:rFonts w:eastAsia="方正楷体_GBK" w:cs="Times New Roman"/>
                <w:color w:val="000000"/>
              </w:rPr>
              <w:fldChar w:fldCharType="separate"/>
            </w:r>
            <w:r>
              <w:rPr>
                <w:rFonts w:eastAsia="方正楷体_GBK" w:cs="Times New Roman"/>
                <w:color w:val="000000"/>
              </w:rPr>
              <w:t>II</w:t>
            </w:r>
            <w:r>
              <w:rPr>
                <w:rFonts w:eastAsia="方正楷体_GBK" w:cs="Times New Roman"/>
                <w:color w:val="000000"/>
              </w:rPr>
              <w:fldChar w:fldCharType="end"/>
            </w:r>
            <w:r>
              <w:rPr>
                <w:rFonts w:eastAsia="方正楷体_GBK" w:cs="Times New Roman"/>
                <w:color w:val="000000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 xml:space="preserve">Education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  <w:highlight w:val="none"/>
              </w:rPr>
            </w:pPr>
            <w:r>
              <w:rPr>
                <w:rFonts w:hint="eastAsia" w:eastAsia="方正楷体_GBK" w:cs="Times New Roman"/>
                <w:color w:val="auto"/>
                <w:highlight w:val="none"/>
              </w:rPr>
              <w:t xml:space="preserve"> China</w:t>
            </w:r>
            <w:r>
              <w:rPr>
                <w:rFonts w:hint="eastAsia" w:eastAsia="方正楷体_GBK" w:cs="Times New Roman"/>
                <w:color w:val="auto"/>
                <w:highlight w:val="none"/>
                <w:lang w:val="en-US" w:eastAsia="zh-CN"/>
              </w:rPr>
              <w:t xml:space="preserve"> Panorama</w:t>
            </w:r>
            <w:r>
              <w:rPr>
                <w:rFonts w:eastAsia="方正楷体_GBK" w:cs="Times New Roman"/>
                <w:color w:val="auto"/>
                <w:highlight w:val="none"/>
              </w:rPr>
              <w:t>（</w:t>
            </w:r>
            <w:r>
              <w:rPr>
                <w:rFonts w:eastAsia="方正楷体_GBK" w:cs="Times New Roman"/>
                <w:color w:val="auto"/>
                <w:highlight w:val="none"/>
              </w:rPr>
              <w:fldChar w:fldCharType="begin"/>
            </w:r>
            <w:r>
              <w:rPr>
                <w:rFonts w:eastAsia="方正楷体_GBK" w:cs="Times New Roman"/>
                <w:color w:val="auto"/>
                <w:highlight w:val="none"/>
              </w:rPr>
              <w:instrText xml:space="preserve"> = 1 \* ROMAN </w:instrText>
            </w:r>
            <w:r>
              <w:rPr>
                <w:rFonts w:eastAsia="方正楷体_GBK" w:cs="Times New Roman"/>
                <w:color w:val="auto"/>
                <w:highlight w:val="none"/>
              </w:rPr>
              <w:fldChar w:fldCharType="separate"/>
            </w:r>
            <w:r>
              <w:rPr>
                <w:rFonts w:eastAsia="方正楷体_GBK" w:cs="Times New Roman"/>
                <w:color w:val="auto"/>
                <w:highlight w:val="none"/>
              </w:rPr>
              <w:t>I</w:t>
            </w:r>
            <w:r>
              <w:rPr>
                <w:rFonts w:eastAsia="方正楷体_GBK" w:cs="Times New Roman"/>
                <w:color w:val="auto"/>
                <w:highlight w:val="none"/>
              </w:rPr>
              <w:fldChar w:fldCharType="end"/>
            </w:r>
            <w:r>
              <w:rPr>
                <w:rFonts w:eastAsia="方正楷体_GBK" w:cs="Times New Roman"/>
                <w:color w:val="auto"/>
                <w:highlight w:val="none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 xml:space="preserve">Education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  <w:highlight w:val="none"/>
              </w:rPr>
            </w:pPr>
            <w:r>
              <w:rPr>
                <w:rFonts w:hint="eastAsia" w:eastAsia="方正楷体_GBK" w:cs="Times New Roman"/>
                <w:color w:val="000000"/>
                <w:highlight w:val="none"/>
              </w:rPr>
              <w:t>China</w:t>
            </w:r>
            <w:r>
              <w:rPr>
                <w:rFonts w:hint="eastAsia" w:eastAsia="方正楷体_GBK" w:cs="Times New Roman"/>
                <w:color w:val="000000"/>
                <w:highlight w:val="none"/>
                <w:lang w:val="en-US" w:eastAsia="zh-CN"/>
              </w:rPr>
              <w:t xml:space="preserve"> Panorama</w:t>
            </w:r>
            <w:r>
              <w:rPr>
                <w:rFonts w:eastAsia="方正楷体_GBK" w:cs="Times New Roman"/>
                <w:color w:val="000000"/>
                <w:highlight w:val="none"/>
              </w:rPr>
              <w:t>（</w:t>
            </w:r>
            <w:r>
              <w:rPr>
                <w:rFonts w:eastAsia="方正楷体_GBK" w:cs="Times New Roman"/>
                <w:color w:val="000000"/>
                <w:highlight w:val="none"/>
              </w:rPr>
              <w:fldChar w:fldCharType="begin"/>
            </w:r>
            <w:r>
              <w:rPr>
                <w:rFonts w:eastAsia="方正楷体_GBK" w:cs="Times New Roman"/>
                <w:color w:val="000000"/>
                <w:highlight w:val="none"/>
              </w:rPr>
              <w:instrText xml:space="preserve"> = 2 \* ROMAN </w:instrText>
            </w:r>
            <w:r>
              <w:rPr>
                <w:rFonts w:eastAsia="方正楷体_GBK" w:cs="Times New Roman"/>
                <w:color w:val="000000"/>
                <w:highlight w:val="none"/>
              </w:rPr>
              <w:fldChar w:fldCharType="separate"/>
            </w:r>
            <w:r>
              <w:rPr>
                <w:rFonts w:eastAsia="方正楷体_GBK" w:cs="Times New Roman"/>
                <w:color w:val="000000"/>
                <w:highlight w:val="none"/>
              </w:rPr>
              <w:t>II</w:t>
            </w:r>
            <w:r>
              <w:rPr>
                <w:rFonts w:eastAsia="方正楷体_GBK" w:cs="Times New Roman"/>
                <w:color w:val="000000"/>
                <w:highlight w:val="none"/>
              </w:rPr>
              <w:fldChar w:fldCharType="end"/>
            </w:r>
            <w:r>
              <w:rPr>
                <w:rFonts w:eastAsia="方正楷体_GBK" w:cs="Times New Roman"/>
                <w:color w:val="000000"/>
                <w:highlight w:val="none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 xml:space="preserve">Education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</w:rPr>
            </w:pPr>
            <w:r>
              <w:rPr>
                <w:rFonts w:hint="eastAsia" w:cs="Times New Roman"/>
                <w:sz w:val="28"/>
                <w:szCs w:val="28"/>
              </w:rPr>
              <w:t>P</w:t>
            </w:r>
            <w:r>
              <w:rPr>
                <w:rFonts w:cs="Times New Roman"/>
                <w:sz w:val="28"/>
                <w:szCs w:val="28"/>
              </w:rPr>
              <w:t xml:space="preserve">rofessional </w:t>
            </w:r>
            <w:r>
              <w:rPr>
                <w:rFonts w:hint="eastAsia" w:cs="Times New Roman"/>
                <w:sz w:val="28"/>
                <w:szCs w:val="28"/>
              </w:rPr>
              <w:t>C</w:t>
            </w:r>
            <w:r>
              <w:rPr>
                <w:rFonts w:cs="Times New Roman"/>
                <w:sz w:val="28"/>
                <w:szCs w:val="28"/>
              </w:rPr>
              <w:t xml:space="preserve">ompulsory </w:t>
            </w:r>
            <w:r>
              <w:rPr>
                <w:rFonts w:hint="eastAsia" w:cs="Times New Roman"/>
                <w:sz w:val="28"/>
                <w:szCs w:val="28"/>
              </w:rPr>
              <w:t>C</w:t>
            </w:r>
            <w:r>
              <w:rPr>
                <w:rFonts w:cs="Times New Roman"/>
                <w:sz w:val="28"/>
                <w:szCs w:val="28"/>
              </w:rPr>
              <w:t>ourse</w:t>
            </w:r>
            <w:r>
              <w:rPr>
                <w:rFonts w:hint="eastAsia" w:eastAsia="宋体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hint="default" w:eastAsia="方正楷体_GBK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eastAsia" w:eastAsia="方正楷体_GBK" w:cs="Times New Roman"/>
                <w:color w:val="000000"/>
                <w:highlight w:val="none"/>
                <w:lang w:val="en-US" w:eastAsia="zh-CN"/>
              </w:rPr>
              <w:t xml:space="preserve">The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Judicial</w:t>
            </w:r>
            <w:r>
              <w:rPr>
                <w:rFonts w:eastAsia="方正楷体_GBK" w:cs="Times New Roman"/>
                <w:color w:val="000000"/>
                <w:highlight w:val="none"/>
              </w:rPr>
              <w:t xml:space="preserve">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System</w:t>
            </w:r>
            <w:r>
              <w:rPr>
                <w:rFonts w:hint="eastAsia" w:eastAsia="方正楷体_GBK" w:cs="Times New Roman"/>
                <w:color w:val="000000"/>
                <w:highlight w:val="none"/>
                <w:lang w:val="en-US" w:eastAsia="zh-CN"/>
              </w:rPr>
              <w:t xml:space="preserve"> of China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hint="default" w:eastAsia="方正楷体_GBK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eastAsia="方正楷体_GBK" w:cs="Times New Roman"/>
                <w:color w:val="000000"/>
                <w:highlight w:val="none"/>
              </w:rPr>
              <w:t xml:space="preserve">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C</w:t>
            </w:r>
            <w:r>
              <w:rPr>
                <w:rFonts w:eastAsia="方正楷体_GBK" w:cs="Times New Roman"/>
                <w:color w:val="000000"/>
                <w:highlight w:val="none"/>
              </w:rPr>
              <w:t xml:space="preserve">ivil and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C</w:t>
            </w:r>
            <w:r>
              <w:rPr>
                <w:rFonts w:eastAsia="方正楷体_GBK" w:cs="Times New Roman"/>
                <w:color w:val="000000"/>
                <w:highlight w:val="none"/>
              </w:rPr>
              <w:t xml:space="preserve">ommercial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L</w:t>
            </w:r>
            <w:r>
              <w:rPr>
                <w:rFonts w:eastAsia="方正楷体_GBK" w:cs="Times New Roman"/>
                <w:color w:val="000000"/>
                <w:highlight w:val="none"/>
              </w:rPr>
              <w:t>aw</w:t>
            </w:r>
            <w:r>
              <w:rPr>
                <w:rFonts w:hint="eastAsia" w:eastAsia="方正楷体_GBK" w:cs="Times New Roman"/>
                <w:color w:val="000000"/>
                <w:highlight w:val="none"/>
                <w:lang w:val="en-US" w:eastAsia="zh-CN"/>
              </w:rPr>
              <w:t xml:space="preserve"> of China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hint="default" w:eastAsia="方正楷体_GBK" w:cs="Times New Roman"/>
                <w:color w:val="000000"/>
                <w:lang w:val="en-US" w:eastAsia="zh-CN"/>
              </w:rPr>
            </w:pPr>
            <w:r>
              <w:rPr>
                <w:rFonts w:hint="eastAsia" w:eastAsia="方正楷体_GBK" w:cs="Times New Roman"/>
                <w:color w:val="000000"/>
                <w:highlight w:val="none"/>
              </w:rPr>
              <w:t>E</w:t>
            </w:r>
            <w:r>
              <w:rPr>
                <w:rFonts w:eastAsia="方正楷体_GBK" w:cs="Times New Roman"/>
                <w:color w:val="000000"/>
                <w:highlight w:val="none"/>
              </w:rPr>
              <w:t xml:space="preserve">conomic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L</w:t>
            </w:r>
            <w:r>
              <w:rPr>
                <w:rFonts w:eastAsia="方正楷体_GBK" w:cs="Times New Roman"/>
                <w:color w:val="000000"/>
                <w:highlight w:val="none"/>
              </w:rPr>
              <w:t>aw</w:t>
            </w:r>
            <w:r>
              <w:rPr>
                <w:rFonts w:hint="eastAsia" w:eastAsia="方正楷体_GBK" w:cs="Times New Roman"/>
                <w:color w:val="000000"/>
                <w:highlight w:val="none"/>
                <w:lang w:val="en-US" w:eastAsia="zh-CN"/>
              </w:rPr>
              <w:t xml:space="preserve"> of China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I</w:t>
            </w:r>
            <w:r>
              <w:rPr>
                <w:rFonts w:eastAsia="方正楷体_GBK" w:cs="Times New Roman"/>
                <w:color w:val="000000"/>
              </w:rPr>
              <w:t xml:space="preserve">nternational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>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t>Chinese Criminal Law and Criminal Procedures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 w:cs="Times New Roman"/>
                <w:color w:val="000000"/>
              </w:rPr>
            </w:pPr>
            <w:r>
              <w:rPr>
                <w:rFonts w:hint="eastAsia" w:cs="Times New Roman"/>
                <w:sz w:val="28"/>
                <w:szCs w:val="28"/>
              </w:rPr>
              <w:t>P</w:t>
            </w:r>
            <w:r>
              <w:rPr>
                <w:rFonts w:cs="Times New Roman"/>
                <w:sz w:val="28"/>
                <w:szCs w:val="28"/>
              </w:rPr>
              <w:t xml:space="preserve">rofessional </w:t>
            </w:r>
            <w:r>
              <w:rPr>
                <w:rFonts w:hint="eastAsia" w:cs="Times New Roman"/>
                <w:sz w:val="28"/>
                <w:szCs w:val="28"/>
              </w:rPr>
              <w:t>Elective C</w:t>
            </w:r>
            <w:r>
              <w:rPr>
                <w:rFonts w:cs="Times New Roman"/>
                <w:sz w:val="28"/>
                <w:szCs w:val="28"/>
              </w:rPr>
              <w:t>ourse</w:t>
            </w:r>
            <w:r>
              <w:rPr>
                <w:rFonts w:hint="eastAsia" w:eastAsia="宋体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Overview on </w:t>
            </w:r>
            <w:r>
              <w:rPr>
                <w:rFonts w:eastAsia="方正楷体_GBK" w:cs="Times New Roman"/>
                <w:color w:val="000000"/>
              </w:rPr>
              <w:t xml:space="preserve">Chinese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 xml:space="preserve">egal </w:t>
            </w:r>
            <w:r>
              <w:rPr>
                <w:rFonts w:hint="eastAsia" w:eastAsia="方正楷体_GBK" w:cs="Times New Roman"/>
                <w:color w:val="000000"/>
              </w:rPr>
              <w:t>System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 xml:space="preserve">Chinese </w:t>
            </w:r>
            <w:r>
              <w:rPr>
                <w:rFonts w:hint="eastAsia" w:eastAsia="方正楷体_GBK" w:cs="Times New Roman"/>
                <w:color w:val="000000"/>
              </w:rPr>
              <w:t>Company</w:t>
            </w:r>
            <w:r>
              <w:rPr>
                <w:rFonts w:eastAsia="方正楷体_GBK" w:cs="Times New Roman"/>
                <w:color w:val="000000"/>
              </w:rPr>
              <w:t xml:space="preserve">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>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  <w:highlight w:val="none"/>
              </w:rPr>
              <w:t xml:space="preserve">Chinese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L</w:t>
            </w:r>
            <w:r>
              <w:rPr>
                <w:rFonts w:eastAsia="方正楷体_GBK" w:cs="Times New Roman"/>
                <w:color w:val="000000"/>
                <w:highlight w:val="none"/>
              </w:rPr>
              <w:t xml:space="preserve">abor </w:t>
            </w:r>
            <w:r>
              <w:rPr>
                <w:rFonts w:hint="eastAsia" w:eastAsia="方正楷体_GBK" w:cs="Times New Roman"/>
                <w:color w:val="000000"/>
                <w:highlight w:val="none"/>
                <w:lang w:val="en-US" w:eastAsia="zh-CN"/>
              </w:rPr>
              <w:t xml:space="preserve">and Employment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L</w:t>
            </w:r>
            <w:r>
              <w:rPr>
                <w:rFonts w:eastAsia="方正楷体_GBK" w:cs="Times New Roman"/>
                <w:color w:val="000000"/>
                <w:highlight w:val="none"/>
              </w:rPr>
              <w:t>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  <w:highlight w:val="none"/>
              </w:rPr>
              <w:t xml:space="preserve">Chinese </w:t>
            </w:r>
            <w:r>
              <w:rPr>
                <w:rFonts w:hint="eastAsia" w:eastAsia="方正楷体_GBK" w:cs="Times New Roman"/>
                <w:color w:val="000000"/>
                <w:highlight w:val="none"/>
              </w:rPr>
              <w:t>F</w:t>
            </w:r>
            <w:r>
              <w:rPr>
                <w:rFonts w:eastAsia="方正楷体_GBK" w:cs="Times New Roman"/>
                <w:color w:val="000000"/>
                <w:highlight w:val="none"/>
              </w:rPr>
              <w:t>inanc</w:t>
            </w:r>
            <w:r>
              <w:rPr>
                <w:rFonts w:hint="eastAsia" w:eastAsia="方正楷体_GBK" w:cs="Times New Roman"/>
                <w:color w:val="000000"/>
                <w:highlight w:val="none"/>
                <w:lang w:val="en-US" w:eastAsia="zh-CN"/>
              </w:rPr>
              <w:t>e</w:t>
            </w:r>
            <w:r>
              <w:rPr>
                <w:rFonts w:eastAsia="方正楷体_GBK" w:cs="Times New Roman"/>
                <w:color w:val="000000"/>
                <w:highlight w:val="none"/>
              </w:rPr>
              <w:t xml:space="preserve"> law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Chinese Intellectual Property Law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Chines</w:t>
            </w:r>
            <w:r>
              <w:rPr>
                <w:rFonts w:hint="eastAsia" w:eastAsia="方正楷体_GBK" w:cs="Times New Roman"/>
                <w:color w:val="000000"/>
              </w:rPr>
              <w:t>e C</w:t>
            </w:r>
            <w:r>
              <w:rPr>
                <w:rFonts w:eastAsia="方正楷体_GBK" w:cs="Times New Roman"/>
                <w:color w:val="000000"/>
              </w:rPr>
              <w:t xml:space="preserve">ontract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>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Chines</w:t>
            </w:r>
            <w:r>
              <w:rPr>
                <w:rFonts w:hint="eastAsia" w:eastAsia="方正楷体_GBK" w:cs="Times New Roman"/>
                <w:color w:val="000000"/>
              </w:rPr>
              <w:t>e</w:t>
            </w:r>
            <w:r>
              <w:rPr>
                <w:rFonts w:eastAsia="方正楷体_GBK" w:cs="Times New Roman"/>
                <w:color w:val="000000"/>
              </w:rPr>
              <w:t xml:space="preserve"> </w:t>
            </w:r>
            <w:r>
              <w:rPr>
                <w:rFonts w:hint="eastAsia" w:eastAsia="方正楷体_GBK" w:cs="Times New Roman"/>
                <w:color w:val="000000"/>
              </w:rPr>
              <w:t>C</w:t>
            </w:r>
            <w:r>
              <w:rPr>
                <w:rFonts w:eastAsia="方正楷体_GBK" w:cs="Times New Roman"/>
                <w:color w:val="000000"/>
              </w:rPr>
              <w:t xml:space="preserve">ompetition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 xml:space="preserve">aw 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Chinese Trademark Law and Anti-Unfair Competition Law and Application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Introduction to </w:t>
            </w:r>
            <w:r>
              <w:rPr>
                <w:rFonts w:eastAsia="方正楷体_GBK" w:cs="Times New Roman"/>
                <w:color w:val="000000"/>
              </w:rPr>
              <w:t>Chinese Civil Law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International</w:t>
            </w:r>
            <w:r>
              <w:rPr>
                <w:rFonts w:eastAsia="方正楷体_GBK" w:cs="Times New Roman"/>
                <w:color w:val="000000"/>
              </w:rPr>
              <w:t xml:space="preserve"> Intellectual Property Law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 xml:space="preserve">Case </w:t>
            </w:r>
            <w:r>
              <w:rPr>
                <w:rFonts w:hint="eastAsia" w:eastAsia="方正楷体_GBK" w:cs="Times New Roman"/>
                <w:color w:val="000000"/>
              </w:rPr>
              <w:t>S</w:t>
            </w:r>
            <w:r>
              <w:rPr>
                <w:rFonts w:eastAsia="方正楷体_GBK" w:cs="Times New Roman"/>
                <w:color w:val="000000"/>
              </w:rPr>
              <w:t xml:space="preserve">tudy of </w:t>
            </w:r>
            <w:r>
              <w:rPr>
                <w:rFonts w:hint="eastAsia" w:eastAsia="方正楷体_GBK" w:cs="Times New Roman"/>
                <w:color w:val="000000"/>
              </w:rPr>
              <w:t>I</w:t>
            </w:r>
            <w:r>
              <w:rPr>
                <w:rFonts w:eastAsia="方正楷体_GBK" w:cs="Times New Roman"/>
                <w:color w:val="000000"/>
              </w:rPr>
              <w:t xml:space="preserve">nternational </w:t>
            </w:r>
            <w:r>
              <w:rPr>
                <w:rFonts w:hint="eastAsia" w:eastAsia="方正楷体_GBK" w:cs="Times New Roman"/>
                <w:color w:val="000000"/>
              </w:rPr>
              <w:t>T</w:t>
            </w:r>
            <w:r>
              <w:rPr>
                <w:rFonts w:eastAsia="方正楷体_GBK" w:cs="Times New Roman"/>
                <w:color w:val="000000"/>
              </w:rPr>
              <w:t xml:space="preserve">rade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>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宋体" w:cs="Times New Roman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  <w:r>
              <w:rPr>
                <w:rFonts w:hint="eastAsia" w:cs="Times New Roman"/>
                <w:sz w:val="28"/>
                <w:szCs w:val="28"/>
              </w:rPr>
              <w:t>ublic Elective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</w:rPr>
              <w:t>C</w:t>
            </w:r>
            <w:r>
              <w:rPr>
                <w:rFonts w:cs="Times New Roman"/>
                <w:sz w:val="28"/>
                <w:szCs w:val="28"/>
              </w:rPr>
              <w:t>ourse</w:t>
            </w:r>
            <w:r>
              <w:rPr>
                <w:rFonts w:hint="eastAsia" w:eastAsia="宋体" w:cs="Times New Roman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 xml:space="preserve">Chinese </w:t>
            </w:r>
            <w:r>
              <w:rPr>
                <w:rFonts w:hint="eastAsia" w:eastAsia="方正楷体_GBK" w:cs="Times New Roman"/>
                <w:color w:val="000000"/>
              </w:rPr>
              <w:t>T</w:t>
            </w:r>
            <w:r>
              <w:rPr>
                <w:rFonts w:eastAsia="方正楷体_GBK" w:cs="Times New Roman"/>
                <w:color w:val="000000"/>
              </w:rPr>
              <w:t xml:space="preserve">raditional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 xml:space="preserve">egal </w:t>
            </w:r>
            <w:r>
              <w:rPr>
                <w:rFonts w:hint="eastAsia" w:eastAsia="方正楷体_GBK" w:cs="Times New Roman"/>
                <w:color w:val="000000"/>
              </w:rPr>
              <w:t>C</w:t>
            </w:r>
            <w:r>
              <w:rPr>
                <w:rFonts w:eastAsia="方正楷体_GBK" w:cs="Times New Roman"/>
                <w:color w:val="000000"/>
              </w:rPr>
              <w:t>ulture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>A</w:t>
            </w:r>
            <w:r>
              <w:rPr>
                <w:rFonts w:hint="eastAsia" w:eastAsia="方正楷体_GBK" w:cs="Times New Roman"/>
                <w:color w:val="000000"/>
              </w:rPr>
              <w:t>dministrati</w:t>
            </w:r>
            <w:r>
              <w:rPr>
                <w:rFonts w:eastAsia="方正楷体_GBK" w:cs="Times New Roman"/>
                <w:color w:val="000000"/>
              </w:rPr>
              <w:t>ve</w:t>
            </w:r>
            <w:r>
              <w:rPr>
                <w:rFonts w:hint="eastAsia" w:eastAsia="方正楷体_GBK" w:cs="Times New Roman"/>
                <w:color w:val="000000"/>
              </w:rPr>
              <w:t xml:space="preserve"> 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Legal Chinese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School of Journalism &amp;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>Chin</w:t>
            </w:r>
            <w:r>
              <w:rPr>
                <w:rFonts w:hint="eastAsia" w:eastAsia="方正楷体_GBK" w:cs="Times New Roman"/>
                <w:color w:val="000000"/>
                <w:lang w:val="en-US" w:eastAsia="zh-CN"/>
              </w:rPr>
              <w:t>a</w:t>
            </w:r>
            <w:r>
              <w:rPr>
                <w:rFonts w:hint="default" w:eastAsia="方正楷体_GBK" w:cs="Times New Roman"/>
                <w:color w:val="000000"/>
                <w:lang w:val="en-US" w:eastAsia="zh-CN"/>
              </w:rPr>
              <w:t>’</w:t>
            </w:r>
            <w:r>
              <w:rPr>
                <w:rFonts w:hint="eastAsia" w:eastAsia="方正楷体_GBK" w:cs="Times New Roman"/>
                <w:color w:val="000000"/>
                <w:lang w:val="en-US" w:eastAsia="zh-CN"/>
              </w:rPr>
              <w:t>s</w:t>
            </w:r>
            <w:r>
              <w:rPr>
                <w:rFonts w:eastAsia="方正楷体_GBK" w:cs="Times New Roman"/>
                <w:color w:val="000000"/>
              </w:rPr>
              <w:t xml:space="preserve"> </w:t>
            </w:r>
            <w:r>
              <w:rPr>
                <w:rFonts w:hint="eastAsia" w:eastAsia="方正楷体_GBK" w:cs="Times New Roman"/>
                <w:color w:val="000000"/>
              </w:rPr>
              <w:t>E</w:t>
            </w:r>
            <w:r>
              <w:rPr>
                <w:rFonts w:eastAsia="方正楷体_GBK" w:cs="Times New Roman"/>
                <w:color w:val="000000"/>
              </w:rPr>
              <w:t xml:space="preserve">conomic </w:t>
            </w:r>
            <w:r>
              <w:rPr>
                <w:rFonts w:hint="eastAsia" w:eastAsia="方正楷体_GBK" w:cs="Times New Roman"/>
                <w:color w:val="000000"/>
              </w:rPr>
              <w:t>P</w:t>
            </w:r>
            <w:r>
              <w:rPr>
                <w:rFonts w:eastAsia="方正楷体_GBK" w:cs="Times New Roman"/>
                <w:color w:val="000000"/>
              </w:rPr>
              <w:t xml:space="preserve">olicy and </w:t>
            </w:r>
            <w:r>
              <w:rPr>
                <w:rFonts w:hint="eastAsia" w:eastAsia="方正楷体_GBK" w:cs="Times New Roman"/>
                <w:color w:val="000000"/>
              </w:rPr>
              <w:t>P</w:t>
            </w:r>
            <w:r>
              <w:rPr>
                <w:rFonts w:eastAsia="方正楷体_GBK" w:cs="Times New Roman"/>
                <w:color w:val="000000"/>
              </w:rPr>
              <w:t>ractice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Bdr>
                <w:top w:val="single" w:color="FFFFFF" w:sz="6" w:space="6"/>
                <w:left w:val="single" w:color="FFFFFF" w:sz="6" w:space="4"/>
                <w:bottom w:val="single" w:color="FFFFFF" w:sz="6" w:space="0"/>
                <w:right w:val="single" w:color="FFFFFF" w:sz="6" w:space="0"/>
              </w:pBd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S</w:t>
            </w:r>
            <w:r>
              <w:rPr>
                <w:rFonts w:eastAsia="方正楷体_GBK" w:cs="Times New Roman"/>
                <w:color w:val="000000"/>
              </w:rPr>
              <w:t xml:space="preserve">chool of </w:t>
            </w:r>
            <w:r>
              <w:rPr>
                <w:rFonts w:hint="eastAsia" w:eastAsia="方正楷体_GBK" w:cs="Times New Roman"/>
                <w:color w:val="000000"/>
              </w:rPr>
              <w:t>E</w:t>
            </w:r>
            <w:r>
              <w:rPr>
                <w:rFonts w:eastAsia="方正楷体_GBK" w:cs="Times New Roman"/>
                <w:color w:val="000000"/>
              </w:rPr>
              <w:t>conomic</w:t>
            </w:r>
            <w:r>
              <w:rPr>
                <w:rFonts w:hint="eastAsia" w:eastAsia="方正楷体_GBK" w:cs="Times New Roman"/>
                <w:color w:val="000000"/>
              </w:rPr>
              <w:t>s</w:t>
            </w:r>
          </w:p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Operation and Management of Multinational Corporations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Business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 xml:space="preserve">Chinese </w:t>
            </w:r>
            <w:r>
              <w:rPr>
                <w:rFonts w:hint="eastAsia" w:eastAsia="方正楷体_GBK" w:cs="Times New Roman"/>
                <w:color w:val="000000"/>
              </w:rPr>
              <w:t>G</w:t>
            </w:r>
            <w:r>
              <w:rPr>
                <w:rFonts w:eastAsia="方正楷体_GBK" w:cs="Times New Roman"/>
                <w:color w:val="000000"/>
              </w:rPr>
              <w:t xml:space="preserve">eography 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>Foreign</w:t>
            </w:r>
            <w:r>
              <w:rPr>
                <w:rFonts w:hint="eastAsia" w:eastAsia="方正楷体_GBK" w:cs="Times New Roman"/>
                <w:color w:val="000000"/>
              </w:rPr>
              <w:t xml:space="preserve"> Language</w:t>
            </w:r>
            <w:r>
              <w:rPr>
                <w:rFonts w:eastAsia="方正楷体_GBK" w:cs="Times New Roman"/>
                <w:color w:val="000000"/>
              </w:rPr>
              <w:t>s</w:t>
            </w:r>
            <w:r>
              <w:rPr>
                <w:rFonts w:hint="eastAsia" w:eastAsia="方正楷体_GBK" w:cs="Times New Roman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eastAsia="方正楷体_GBK" w:cs="Times New Roman"/>
                <w:color w:val="000000"/>
              </w:rPr>
              <w:t xml:space="preserve">Chinese </w:t>
            </w:r>
            <w:r>
              <w:rPr>
                <w:rFonts w:hint="eastAsia" w:eastAsia="方正楷体_GBK" w:cs="Times New Roman"/>
                <w:color w:val="000000"/>
              </w:rPr>
              <w:t>M</w:t>
            </w:r>
            <w:r>
              <w:rPr>
                <w:rFonts w:eastAsia="方正楷体_GBK" w:cs="Times New Roman"/>
                <w:color w:val="000000"/>
              </w:rPr>
              <w:t xml:space="preserve">ythology and </w:t>
            </w:r>
            <w:r>
              <w:rPr>
                <w:rFonts w:hint="eastAsia" w:eastAsia="方正楷体_GBK" w:cs="Times New Roman"/>
                <w:color w:val="000000"/>
              </w:rPr>
              <w:t>L</w:t>
            </w:r>
            <w:r>
              <w:rPr>
                <w:rFonts w:eastAsia="方正楷体_GBK" w:cs="Times New Roman"/>
                <w:color w:val="000000"/>
              </w:rPr>
              <w:t>egends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School of Journalism &amp;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Field T</w:t>
            </w:r>
            <w:r>
              <w:rPr>
                <w:rFonts w:eastAsia="方正楷体_GBK" w:cs="Times New Roman"/>
                <w:color w:val="000000"/>
              </w:rPr>
              <w:t>rip</w:t>
            </w:r>
            <w:r>
              <w:rPr>
                <w:rFonts w:hint="eastAsia" w:eastAsia="方正楷体_GBK" w:cs="Times New Roman"/>
                <w:color w:val="000000"/>
              </w:rPr>
              <w:t>s of Chinese Law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Chinese Culture Experiencing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280" w:lineRule="exact"/>
              <w:jc w:val="center"/>
              <w:rPr>
                <w:rFonts w:eastAsia="方正楷体_GBK" w:cs="Times New Roman"/>
                <w:color w:val="000000"/>
              </w:rPr>
            </w:pPr>
            <w:r>
              <w:rPr>
                <w:rFonts w:hint="eastAsia" w:eastAsia="方正楷体_GBK" w:cs="Times New Roman"/>
                <w:color w:val="000000"/>
              </w:rPr>
              <w:t xml:space="preserve">School of </w:t>
            </w:r>
            <w:r>
              <w:rPr>
                <w:rFonts w:eastAsia="方正楷体_GBK" w:cs="Times New Roman"/>
                <w:color w:val="000000"/>
              </w:rPr>
              <w:t xml:space="preserve">International </w:t>
            </w:r>
            <w:r>
              <w:rPr>
                <w:rFonts w:hint="eastAsia" w:eastAsia="方正楷体_GBK" w:cs="Times New Roman"/>
                <w:color w:val="000000"/>
              </w:rPr>
              <w:t>Education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32E3"/>
    <w:rsid w:val="6B3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2020-04-10T03:11:00Z</dcterms:created>
  <dc:creator>ZzDd</dc:creator>
  <cp:lastModifiedBy>ZzDd</cp:lastModifiedBy>
  <dcterms:modified xsi:type="dcterms:W3CDTF">2020-04-10T03:12:32Z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